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5ABA9" w14:textId="77777777" w:rsidR="002D533C" w:rsidRPr="002D533C" w:rsidRDefault="002D533C" w:rsidP="002D533C">
      <w:pPr>
        <w:pStyle w:val="Heading1"/>
        <w:rPr>
          <w:lang w:val="en-US"/>
        </w:rPr>
      </w:pPr>
      <w:r w:rsidRPr="002D533C">
        <w:rPr>
          <w:lang w:val="en-US"/>
        </w:rPr>
        <w:t xml:space="preserve">Teacher Confidence (Supporting Pupils with SEND) Questionnaire </w:t>
      </w:r>
    </w:p>
    <w:p w14:paraId="7F171F33" w14:textId="77777777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t>Section 1: General Information</w:t>
      </w:r>
    </w:p>
    <w:p w14:paraId="3514D932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Name (Optional</w:t>
      </w:r>
      <w:proofErr w:type="gramStart"/>
      <w:r w:rsidRPr="002D533C">
        <w:rPr>
          <w:lang w:val="en-US"/>
        </w:rPr>
        <w:t>): _</w:t>
      </w:r>
      <w:proofErr w:type="gramEnd"/>
      <w:r w:rsidRPr="002D533C">
        <w:rPr>
          <w:lang w:val="en-US"/>
        </w:rPr>
        <w:t>___________________________ Role: ________________________________</w:t>
      </w:r>
    </w:p>
    <w:p w14:paraId="7BDD1BC4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 xml:space="preserve">Year Group(s) </w:t>
      </w:r>
      <w:proofErr w:type="gramStart"/>
      <w:r w:rsidRPr="002D533C">
        <w:rPr>
          <w:lang w:val="en-US"/>
        </w:rPr>
        <w:t>Taught: _</w:t>
      </w:r>
      <w:proofErr w:type="gramEnd"/>
      <w:r w:rsidRPr="002D533C">
        <w:rPr>
          <w:lang w:val="en-US"/>
        </w:rPr>
        <w:t>_______________________ Subject(s): ______________________________</w:t>
      </w:r>
    </w:p>
    <w:p w14:paraId="6C7F2EC7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Date: _______________________________________</w:t>
      </w:r>
    </w:p>
    <w:p w14:paraId="66327CCE" w14:textId="77777777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t>Section 2: Confidence Levels</w:t>
      </w:r>
    </w:p>
    <w:p w14:paraId="39EAD60F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Please rate your confidence in the following areas using this scale:</w:t>
      </w:r>
    </w:p>
    <w:p w14:paraId="0122D485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1 – Not confident | 2 – Slightly confident | 3 – Moderately confident | 4 – Confident | 5 – Very confident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1793"/>
        <w:gridCol w:w="5245"/>
      </w:tblGrid>
      <w:tr w:rsidR="002D533C" w:rsidRPr="002D533C" w14:paraId="1D1EF39C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3FA857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Area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29EA06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Rating (1–5)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03B40C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Comments</w:t>
            </w:r>
          </w:p>
        </w:tc>
      </w:tr>
      <w:tr w:rsidR="002D533C" w:rsidRPr="002D533C" w14:paraId="3D3711A6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6F31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Identifying SEND needs in pupils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7FE1" w14:textId="77777777" w:rsidR="002D533C" w:rsidRPr="002D533C" w:rsidRDefault="002D533C" w:rsidP="002D533C">
            <w:pPr>
              <w:rPr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D16D" w14:textId="77777777" w:rsidR="002D533C" w:rsidRPr="002D533C" w:rsidRDefault="002D533C" w:rsidP="002D533C">
            <w:pPr>
              <w:rPr>
                <w:lang w:val="en-US"/>
              </w:rPr>
            </w:pPr>
          </w:p>
        </w:tc>
      </w:tr>
      <w:tr w:rsidR="002D533C" w:rsidRPr="002D533C" w14:paraId="524A7100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D8FC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Adapting teaching to meet individual needs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008E" w14:textId="77777777" w:rsidR="002D533C" w:rsidRPr="002D533C" w:rsidRDefault="002D533C" w:rsidP="002D533C">
            <w:pPr>
              <w:rPr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2C96" w14:textId="77777777" w:rsidR="002D533C" w:rsidRPr="002D533C" w:rsidRDefault="002D533C" w:rsidP="002D533C">
            <w:pPr>
              <w:rPr>
                <w:lang w:val="en-US"/>
              </w:rPr>
            </w:pPr>
          </w:p>
        </w:tc>
      </w:tr>
      <w:tr w:rsidR="002D533C" w:rsidRPr="002D533C" w14:paraId="2FAD342E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E63E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Using differentiated resources effectively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98D0" w14:textId="77777777" w:rsidR="002D533C" w:rsidRPr="002D533C" w:rsidRDefault="002D533C" w:rsidP="002D533C">
            <w:pPr>
              <w:rPr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78F" w14:textId="77777777" w:rsidR="002D533C" w:rsidRPr="002D533C" w:rsidRDefault="002D533C" w:rsidP="002D533C">
            <w:pPr>
              <w:rPr>
                <w:lang w:val="en-US"/>
              </w:rPr>
            </w:pPr>
          </w:p>
        </w:tc>
      </w:tr>
      <w:tr w:rsidR="002D533C" w:rsidRPr="002D533C" w14:paraId="64630EBB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8A46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 xml:space="preserve">Managing </w:t>
            </w:r>
            <w:proofErr w:type="spellStart"/>
            <w:r w:rsidRPr="002D533C">
              <w:rPr>
                <w:lang w:val="en-US"/>
              </w:rPr>
              <w:t>behaviour</w:t>
            </w:r>
            <w:proofErr w:type="spellEnd"/>
            <w:r w:rsidRPr="002D533C">
              <w:rPr>
                <w:lang w:val="en-US"/>
              </w:rPr>
              <w:t xml:space="preserve"> linked to SEND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76CB" w14:textId="77777777" w:rsidR="002D533C" w:rsidRPr="002D533C" w:rsidRDefault="002D533C" w:rsidP="002D533C">
            <w:pPr>
              <w:rPr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4202" w14:textId="77777777" w:rsidR="002D533C" w:rsidRPr="002D533C" w:rsidRDefault="002D533C" w:rsidP="002D533C">
            <w:pPr>
              <w:rPr>
                <w:lang w:val="en-US"/>
              </w:rPr>
            </w:pPr>
          </w:p>
        </w:tc>
      </w:tr>
      <w:tr w:rsidR="002D533C" w:rsidRPr="002D533C" w14:paraId="40740268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0B21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t>Collaborating with SENCO and support staff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B9BE" w14:textId="77777777" w:rsidR="002D533C" w:rsidRPr="002D533C" w:rsidRDefault="002D533C" w:rsidP="002D533C">
            <w:pPr>
              <w:rPr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962C" w14:textId="77777777" w:rsidR="002D533C" w:rsidRPr="002D533C" w:rsidRDefault="002D533C" w:rsidP="002D533C">
            <w:pPr>
              <w:rPr>
                <w:lang w:val="en-US"/>
              </w:rPr>
            </w:pPr>
          </w:p>
        </w:tc>
      </w:tr>
      <w:tr w:rsidR="002D533C" w:rsidRPr="002D533C" w14:paraId="7C29A278" w14:textId="77777777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2340" w14:textId="77777777" w:rsidR="002D533C" w:rsidRPr="002D533C" w:rsidRDefault="002D533C" w:rsidP="002D533C">
            <w:pPr>
              <w:rPr>
                <w:lang w:val="en-US"/>
              </w:rPr>
            </w:pPr>
            <w:r w:rsidRPr="002D533C">
              <w:rPr>
                <w:lang w:val="en-US"/>
              </w:rPr>
              <w:lastRenderedPageBreak/>
              <w:t>Monitoring and assessing progress of SEND pupils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56D" w14:textId="77777777" w:rsidR="002D533C" w:rsidRPr="002D533C" w:rsidRDefault="002D533C" w:rsidP="002D533C">
            <w:pPr>
              <w:rPr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7501" w14:textId="77777777" w:rsidR="002D533C" w:rsidRPr="002D533C" w:rsidRDefault="002D533C" w:rsidP="002D533C">
            <w:pPr>
              <w:rPr>
                <w:lang w:val="en-US"/>
              </w:rPr>
            </w:pPr>
          </w:p>
        </w:tc>
      </w:tr>
    </w:tbl>
    <w:p w14:paraId="644AC037" w14:textId="77777777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t>Section 3: Training and Professional Development</w:t>
      </w:r>
    </w:p>
    <w:p w14:paraId="22BCEA1B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1. Have you received any formal training on SEND in the last 2 years?</w:t>
      </w:r>
    </w:p>
    <w:p w14:paraId="446DC568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Yes </w:t>
      </w:r>
      <w:proofErr w:type="gramStart"/>
      <w:r w:rsidRPr="002D533C">
        <w:rPr>
          <w:lang w:val="en-US"/>
        </w:rPr>
        <w:t xml:space="preserve">   [</w:t>
      </w:r>
      <w:proofErr w:type="gramEnd"/>
      <w:r w:rsidRPr="002D533C">
        <w:rPr>
          <w:lang w:val="en-US"/>
        </w:rPr>
        <w:t xml:space="preserve"> ] No</w:t>
      </w:r>
      <w:r w:rsidRPr="002D533C">
        <w:rPr>
          <w:lang w:val="en-US"/>
        </w:rPr>
        <w:br/>
        <w:t>If yes, please specify: ____________________________</w:t>
      </w:r>
    </w:p>
    <w:p w14:paraId="423AF814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2. What areas of SEND training would you find most beneficial? (Tick all that apply)</w:t>
      </w:r>
    </w:p>
    <w:p w14:paraId="6B4BF42D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 xml:space="preserve"> Autism Spectrum Condition (ASC)</w:t>
      </w:r>
    </w:p>
    <w:p w14:paraId="5BE3452D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 xml:space="preserve"> ADHD</w:t>
      </w:r>
    </w:p>
    <w:p w14:paraId="38E1BFAA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 xml:space="preserve"> Speech, Language and Communication Needs (SLCN)</w:t>
      </w:r>
    </w:p>
    <w:p w14:paraId="4782C150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 xml:space="preserve"> Social, Emotional and Mental Health (SEMH)</w:t>
      </w:r>
    </w:p>
    <w:p w14:paraId="7E3EEAC2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>Dyslexia and other specific learning difficulties</w:t>
      </w:r>
    </w:p>
    <w:p w14:paraId="4EC1065E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>Differentiation and adaptive teaching#</w:t>
      </w:r>
    </w:p>
    <w:p w14:paraId="5E1E2195" w14:textId="77777777" w:rsidR="002D533C" w:rsidRPr="002D533C" w:rsidRDefault="002D533C" w:rsidP="002D533C">
      <w:pPr>
        <w:numPr>
          <w:ilvl w:val="0"/>
          <w:numId w:val="32"/>
        </w:numPr>
        <w:rPr>
          <w:lang w:val="en-US"/>
        </w:rPr>
      </w:pPr>
      <w:r w:rsidRPr="002D533C">
        <w:rPr>
          <w:lang w:val="en-US"/>
        </w:rPr>
        <w:t xml:space="preserve"> Other (please specify): ____________________________</w:t>
      </w:r>
    </w:p>
    <w:p w14:paraId="44FB3E60" w14:textId="77777777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t>Section 4: Deployment of Support Staff</w:t>
      </w:r>
    </w:p>
    <w:p w14:paraId="7594BC44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1. Do you regularly work with a Teaching Assistant (TA) or Learning Support Assistant (LSA)?</w:t>
      </w:r>
    </w:p>
    <w:p w14:paraId="66078346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Yes </w:t>
      </w:r>
      <w:proofErr w:type="gramStart"/>
      <w:r w:rsidRPr="002D533C">
        <w:rPr>
          <w:lang w:val="en-US"/>
        </w:rPr>
        <w:t xml:space="preserve">   [</w:t>
      </w:r>
      <w:proofErr w:type="gramEnd"/>
      <w:r w:rsidRPr="002D533C">
        <w:rPr>
          <w:lang w:val="en-US"/>
        </w:rPr>
        <w:t xml:space="preserve"> ] No</w:t>
      </w:r>
    </w:p>
    <w:p w14:paraId="4943F6F6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2. How confident are you in deploying support staff effectively in your classroom? (1–5 scale): __</w:t>
      </w:r>
    </w:p>
    <w:p w14:paraId="4F660FB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3. What strategies do you use to ensure support staff are used effectively?</w:t>
      </w:r>
    </w:p>
    <w:p w14:paraId="19768D5F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741A2277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29A92ED6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31327C13" w14:textId="77777777" w:rsidR="002D533C" w:rsidRDefault="002D533C" w:rsidP="002D533C">
      <w:pPr>
        <w:rPr>
          <w:b/>
          <w:lang w:val="en-US"/>
        </w:rPr>
      </w:pPr>
    </w:p>
    <w:p w14:paraId="2D8F7B2C" w14:textId="77777777" w:rsidR="002D533C" w:rsidRDefault="002D533C" w:rsidP="002D533C">
      <w:pPr>
        <w:rPr>
          <w:b/>
          <w:lang w:val="en-US"/>
        </w:rPr>
      </w:pPr>
    </w:p>
    <w:p w14:paraId="5A76881B" w14:textId="78CEB8AB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lastRenderedPageBreak/>
        <w:t>Section 5: Effective Strategies</w:t>
      </w:r>
    </w:p>
    <w:p w14:paraId="10504EC6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1. Which of the following strategies do you regularly use to support SEND pupils? (Tick all that apply)</w:t>
      </w:r>
    </w:p>
    <w:p w14:paraId="73EAC909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Visual timetables</w:t>
      </w:r>
    </w:p>
    <w:p w14:paraId="112F4693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Task boards</w:t>
      </w:r>
    </w:p>
    <w:p w14:paraId="5DB322E2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Use of assistive technology</w:t>
      </w:r>
    </w:p>
    <w:p w14:paraId="3C4E1BC2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Flexible grouping</w:t>
      </w:r>
    </w:p>
    <w:p w14:paraId="1B8BAB49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Pre-teaching vocabulary</w:t>
      </w:r>
    </w:p>
    <w:p w14:paraId="5836BFC6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Use of sensory tools or breaks</w:t>
      </w:r>
    </w:p>
    <w:p w14:paraId="4767E7DF" w14:textId="77777777" w:rsidR="002D533C" w:rsidRPr="002D533C" w:rsidRDefault="002D533C" w:rsidP="002D533C">
      <w:pPr>
        <w:rPr>
          <w:lang w:val="en-US"/>
        </w:rPr>
      </w:pPr>
      <w:proofErr w:type="gramStart"/>
      <w:r w:rsidRPr="002D533C">
        <w:rPr>
          <w:lang w:val="en-US"/>
        </w:rPr>
        <w:t>[ ]</w:t>
      </w:r>
      <w:proofErr w:type="gramEnd"/>
      <w:r w:rsidRPr="002D533C">
        <w:rPr>
          <w:lang w:val="en-US"/>
        </w:rPr>
        <w:t xml:space="preserve"> </w:t>
      </w:r>
      <w:proofErr w:type="gramStart"/>
      <w:r w:rsidRPr="002D533C">
        <w:rPr>
          <w:lang w:val="en-US"/>
        </w:rPr>
        <w:t>Other: _</w:t>
      </w:r>
      <w:proofErr w:type="gramEnd"/>
      <w:r w:rsidRPr="002D533C">
        <w:rPr>
          <w:lang w:val="en-US"/>
        </w:rPr>
        <w:t>___________________________</w:t>
      </w:r>
    </w:p>
    <w:p w14:paraId="783720C9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2. Which strategies have you found most effective and why?</w:t>
      </w:r>
    </w:p>
    <w:p w14:paraId="75F1C9D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57D9ED17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5E69620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0BE34645" w14:textId="77777777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t>Section 6: Classroom Environment</w:t>
      </w:r>
    </w:p>
    <w:p w14:paraId="290B8BBA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1. How inclusive do you feel your classroom environment is for pupils with SEND? (1–5 scale): _____</w:t>
      </w:r>
    </w:p>
    <w:p w14:paraId="3AFC1D10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2. What adaptations have you made to your classroom to support pupils with SEND?</w:t>
      </w:r>
    </w:p>
    <w:p w14:paraId="74F3B504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44746239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3FE903A4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693D89B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3. What additional support or resources would help you create a more inclusive environment?</w:t>
      </w:r>
    </w:p>
    <w:p w14:paraId="78D9E55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5A40E21F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062FA817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6D503240" w14:textId="77777777" w:rsidR="002D533C" w:rsidRPr="002D533C" w:rsidRDefault="002D533C" w:rsidP="002D533C">
      <w:pPr>
        <w:rPr>
          <w:b/>
          <w:lang w:val="en-US"/>
        </w:rPr>
      </w:pPr>
      <w:r w:rsidRPr="002D533C">
        <w:rPr>
          <w:b/>
          <w:lang w:val="en-US"/>
        </w:rPr>
        <w:lastRenderedPageBreak/>
        <w:t>Section 7: Final Reflections</w:t>
      </w:r>
    </w:p>
    <w:p w14:paraId="38A4AE6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What do you feel are your biggest strengths in supporting pupils with SEND?</w:t>
      </w:r>
    </w:p>
    <w:p w14:paraId="20C431BD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21B4E499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33B27941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60E28AE1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What are your main areas for development?</w:t>
      </w:r>
    </w:p>
    <w:p w14:paraId="6DF6B287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2C2BC840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26AE059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7D19FAA6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Any additional comments or suggestions?</w:t>
      </w:r>
    </w:p>
    <w:p w14:paraId="68B1AF5C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03A13C69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5B972F68" w14:textId="77777777" w:rsidR="002D533C" w:rsidRPr="002D533C" w:rsidRDefault="002D533C" w:rsidP="002D533C">
      <w:pPr>
        <w:rPr>
          <w:lang w:val="en-US"/>
        </w:rPr>
      </w:pPr>
      <w:r w:rsidRPr="002D533C">
        <w:rPr>
          <w:lang w:val="en-US"/>
        </w:rPr>
        <w:t>________________________________________________________________________________</w:t>
      </w:r>
    </w:p>
    <w:p w14:paraId="52028983" w14:textId="77777777" w:rsidR="002D533C" w:rsidRPr="002D533C" w:rsidRDefault="002D533C" w:rsidP="002D533C"/>
    <w:p w14:paraId="0AF5D4AF" w14:textId="77777777" w:rsidR="00BA6447" w:rsidRPr="00422133" w:rsidRDefault="00BA6447" w:rsidP="00422133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41C36" w14:textId="77777777" w:rsidR="00FA7692" w:rsidRPr="00C6783D" w:rsidRDefault="00FA7692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3A37E0FF" w14:textId="77777777" w:rsidR="00FA7692" w:rsidRPr="00C6783D" w:rsidRDefault="00FA7692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200A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6182F9D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7A914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1631D" w14:textId="77777777" w:rsidR="00FA7692" w:rsidRPr="00C6783D" w:rsidRDefault="00FA7692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46EE8B77" w14:textId="77777777" w:rsidR="00FA7692" w:rsidRPr="00C6783D" w:rsidRDefault="00FA7692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F1ED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167F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F324870" wp14:editId="4711DB16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95A4F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32487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8995A4F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30EB223" wp14:editId="35D4A5B5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E5E50D" wp14:editId="4390E476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B43401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B803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60BB4"/>
    <w:multiLevelType w:val="hybridMultilevel"/>
    <w:tmpl w:val="3370A7F0"/>
    <w:lvl w:ilvl="0" w:tplc="86783F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5"/>
  </w:num>
  <w:num w:numId="17" w16cid:durableId="1901668839">
    <w:abstractNumId w:val="18"/>
  </w:num>
  <w:num w:numId="18" w16cid:durableId="867371350">
    <w:abstractNumId w:val="24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2"/>
  </w:num>
  <w:num w:numId="30" w16cid:durableId="2136216373">
    <w:abstractNumId w:val="11"/>
  </w:num>
  <w:num w:numId="31" w16cid:durableId="2009093060">
    <w:abstractNumId w:val="21"/>
  </w:num>
  <w:num w:numId="32" w16cid:durableId="12775011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3C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D533C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3CD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A7692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AE5AA"/>
  <w15:chartTrackingRefBased/>
  <w15:docId w15:val="{FFEA8ED8-E911-4EAA-ACC0-3778BAFF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2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2025-10-25T08:42:00Z</dcterms:created>
  <dcterms:modified xsi:type="dcterms:W3CDTF">2025-10-25T08:43:00Z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