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8601" w14:textId="77777777" w:rsidR="00095D21" w:rsidRPr="003A7C84" w:rsidRDefault="00095D21" w:rsidP="00095D21">
      <w:pPr>
        <w:pStyle w:val="Heading1"/>
      </w:pPr>
      <w:r w:rsidRPr="003A7C84">
        <w:t>Task Boards</w:t>
      </w:r>
    </w:p>
    <w:p w14:paraId="415A88AA" w14:textId="77777777" w:rsidR="00095D21" w:rsidRPr="003A7C84" w:rsidRDefault="00095D21" w:rsidP="00095D21">
      <w:pPr>
        <w:pStyle w:val="Heading2"/>
      </w:pPr>
      <w:r w:rsidRPr="003A7C84">
        <w:t>What are task Boards and why are they useful?</w:t>
      </w:r>
    </w:p>
    <w:p w14:paraId="4939B35B" w14:textId="77777777" w:rsidR="00095D21" w:rsidRDefault="00095D21" w:rsidP="00095D21">
      <w:r w:rsidRPr="003A7C84">
        <w:t xml:space="preserve">Task boards support children with to complete a task with greater independence. They break up bigger tasks into smaller – achievable steps. Task boards provide a visual prompt of what the pupil needs to do. </w:t>
      </w:r>
    </w:p>
    <w:p w14:paraId="45A27C7B" w14:textId="77777777" w:rsidR="00095D21" w:rsidRPr="003A7C84" w:rsidRDefault="00095D21" w:rsidP="00095D21">
      <w:r w:rsidRPr="003A7C84">
        <w:t>Pupils will memory difficulties may find it hard to remember verbal instructions. Task boards provide a useful, visual prompt.</w:t>
      </w:r>
    </w:p>
    <w:p w14:paraId="058E4D09" w14:textId="77777777" w:rsidR="00095D21" w:rsidRPr="003A7C84" w:rsidRDefault="00095D21" w:rsidP="00095D21">
      <w:r w:rsidRPr="003A7C84">
        <w:t xml:space="preserve">Task boards allow all kinds of tasks and activities to be broken down into smaller </w:t>
      </w:r>
      <w:proofErr w:type="gramStart"/>
      <w:r w:rsidRPr="003A7C84">
        <w:t>steps,  supporting</w:t>
      </w:r>
      <w:proofErr w:type="gramEnd"/>
      <w:r w:rsidRPr="003A7C84">
        <w:t xml:space="preserve"> a pupil’s understanding of all the different things needed to complete them. </w:t>
      </w:r>
    </w:p>
    <w:p w14:paraId="3F2DF749" w14:textId="77777777" w:rsidR="00095D21" w:rsidRPr="003A7C84" w:rsidRDefault="00095D21" w:rsidP="00095D21">
      <w:pPr>
        <w:pStyle w:val="Heading2"/>
      </w:pPr>
      <w:r w:rsidRPr="003A7C84">
        <w:t>Top Tips:</w:t>
      </w:r>
    </w:p>
    <w:p w14:paraId="61747B04" w14:textId="77777777" w:rsidR="00095D21" w:rsidRDefault="00095D21" w:rsidP="00095D21">
      <w:r w:rsidRPr="003A7C84">
        <w:t xml:space="preserve">These boards are a good way to develop pupil independence in working through a task. However, it’s important not to assume that providing the pupil with a visual support like this means our job is done. </w:t>
      </w:r>
    </w:p>
    <w:p w14:paraId="4CA03DF1" w14:textId="77777777" w:rsidR="00095D21" w:rsidRDefault="00095D21" w:rsidP="00095D21">
      <w:r w:rsidRPr="003A7C84">
        <w:t xml:space="preserve">Developing task independence is not going to happen straight away. Try working your way through the steps together in the </w:t>
      </w:r>
      <w:proofErr w:type="gramStart"/>
      <w:r w:rsidRPr="003A7C84">
        <w:t>beginning, but</w:t>
      </w:r>
      <w:proofErr w:type="gramEnd"/>
      <w:r w:rsidRPr="003A7C84">
        <w:t xml:space="preserve"> then start setting the pupil one part of the task to complete on their own. You could then extend this to two parts. </w:t>
      </w:r>
    </w:p>
    <w:p w14:paraId="3A751933" w14:textId="77777777" w:rsidR="00095D21" w:rsidRPr="003A7C84" w:rsidRDefault="00095D21" w:rsidP="00095D21">
      <w:r w:rsidRPr="003A7C84">
        <w:t>Another step might be to alternate</w:t>
      </w:r>
      <w:r>
        <w:t xml:space="preserve"> </w:t>
      </w:r>
      <w:r w:rsidRPr="003A7C84">
        <w:t>- the pupil does one, and then you check in and guide them on to the next one. Gradually increase the amount the pupil is doing independently.</w:t>
      </w:r>
    </w:p>
    <w:p w14:paraId="39547A6A" w14:textId="77777777" w:rsidR="00095D21" w:rsidRPr="003A7C84" w:rsidRDefault="00095D21" w:rsidP="00095D21">
      <w:r w:rsidRPr="003A7C84">
        <w:t xml:space="preserve">They can be printed out and laminated – and a dry-wipe pen used to mark them. They can then be reused for different tasks.  </w:t>
      </w:r>
    </w:p>
    <w:p w14:paraId="78E919E2" w14:textId="77777777" w:rsidR="00095D21" w:rsidRPr="003A7C84" w:rsidRDefault="00095D21" w:rsidP="00095D21">
      <w:r w:rsidRPr="003A7C84">
        <w:t xml:space="preserve">‘Velcro’ strips can also be used to stick on different pictures. The pupil can pull each picture off when a task is completed. </w:t>
      </w:r>
    </w:p>
    <w:p w14:paraId="2192EA17" w14:textId="77777777" w:rsidR="00095D21" w:rsidRPr="003A7C84" w:rsidRDefault="00095D21" w:rsidP="00095D21">
      <w:r w:rsidRPr="003A7C84">
        <w:t>A task-board can be printed out for each task or simply drawn out on paper or a whiteboard. (</w:t>
      </w:r>
      <w:r>
        <w:t>S</w:t>
      </w:r>
      <w:r w:rsidRPr="003A7C84">
        <w:t xml:space="preserve">ee examples </w:t>
      </w:r>
      <w:r>
        <w:t>in the IMP resources)</w:t>
      </w:r>
    </w:p>
    <w:p w14:paraId="1C2B38EB" w14:textId="77777777" w:rsidR="00095D21" w:rsidRPr="003A7C84" w:rsidRDefault="00095D21" w:rsidP="00095D21"/>
    <w:p w14:paraId="41334A91" w14:textId="77777777" w:rsidR="00095D21" w:rsidRPr="00405F5D" w:rsidRDefault="00095D21" w:rsidP="00095D21">
      <w:pPr>
        <w:rPr>
          <w:bCs/>
        </w:rPr>
      </w:pPr>
    </w:p>
    <w:p w14:paraId="05FF1A2C" w14:textId="77777777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D6109" w14:textId="77777777" w:rsidR="00200E6E" w:rsidRPr="00C6783D" w:rsidRDefault="00200E6E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55F124C9" w14:textId="77777777" w:rsidR="00200E6E" w:rsidRPr="00C6783D" w:rsidRDefault="00200E6E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D8F4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407710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D9A2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71206" w14:textId="77777777" w:rsidR="00200E6E" w:rsidRPr="00C6783D" w:rsidRDefault="00200E6E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07715677" w14:textId="77777777" w:rsidR="00200E6E" w:rsidRPr="00C6783D" w:rsidRDefault="00200E6E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76307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D099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16EDF71" wp14:editId="657EA39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F4B29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EDF71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38F4B29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46564114" wp14:editId="760B6DB6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7CC9F7" wp14:editId="615CE378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59657B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D825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21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95D21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00E6E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65BF1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4110C"/>
  <w15:chartTrackingRefBased/>
  <w15:docId w15:val="{68C4AEF6-C1C4-44A2-8974-8762116F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095D21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2025-10-27T15:31:00Z</dcterms:created>
  <dcterms:modified xsi:type="dcterms:W3CDTF">2025-10-27T15:32:00Z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